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B17" w:rsidRPr="009203F6" w:rsidRDefault="009203F6" w:rsidP="009203F6">
      <w:pPr>
        <w:ind w:left="-993"/>
        <w:jc w:val="center"/>
        <w:rPr>
          <w:b/>
          <w:sz w:val="28"/>
          <w:szCs w:val="28"/>
        </w:rPr>
      </w:pPr>
      <w:r w:rsidRPr="009203F6">
        <w:rPr>
          <w:b/>
          <w:sz w:val="28"/>
          <w:szCs w:val="28"/>
        </w:rPr>
        <w:t>В</w:t>
      </w:r>
      <w:proofErr w:type="gramStart"/>
      <w:r w:rsidRPr="009203F6">
        <w:rPr>
          <w:b/>
          <w:sz w:val="28"/>
          <w:szCs w:val="28"/>
        </w:rPr>
        <w:t>1</w:t>
      </w:r>
      <w:proofErr w:type="gramEnd"/>
      <w:r w:rsidRPr="009203F6">
        <w:rPr>
          <w:b/>
          <w:sz w:val="28"/>
          <w:szCs w:val="28"/>
        </w:rPr>
        <w:t>(Действия с дробями)</w:t>
      </w:r>
    </w:p>
    <w:p w:rsidR="009203F6" w:rsidRDefault="009203F6" w:rsidP="009203F6">
      <w:pPr>
        <w:ind w:left="-993"/>
        <w:rPr>
          <w:lang w:val="en-US"/>
        </w:rPr>
      </w:pPr>
      <w:r>
        <w:t>1)</w:t>
      </w:r>
      <w:r w:rsidRPr="009203F6">
        <w:t xml:space="preserve"> </w:t>
      </w:r>
      <w:r>
        <w:t>Най</w:t>
      </w:r>
      <w:r>
        <w:softHyphen/>
        <w:t>ди</w:t>
      </w:r>
      <w:r>
        <w:softHyphen/>
        <w:t>те зна</w:t>
      </w:r>
      <w:r>
        <w:softHyphen/>
        <w:t>че</w:t>
      </w:r>
      <w:r>
        <w:softHyphen/>
        <w:t>ние вы</w:t>
      </w:r>
      <w:r>
        <w:softHyphen/>
        <w:t>ра</w:t>
      </w:r>
      <w:r>
        <w:softHyphen/>
        <w:t>же</w:t>
      </w:r>
      <w:r>
        <w:softHyphen/>
        <w:t xml:space="preserve">ния </w:t>
      </w:r>
      <w:r>
        <w:rPr>
          <w:noProof/>
          <w:lang w:eastAsia="ru-RU"/>
        </w:rPr>
        <w:drawing>
          <wp:inline distT="0" distB="0" distL="0" distR="0">
            <wp:extent cx="1017270" cy="379730"/>
            <wp:effectExtent l="19050" t="0" r="0" b="0"/>
            <wp:docPr id="5" name="Рисунок 5" descr="http://reshuege.ru/formula/be/beb20b22cfd4cf4f78329d5611a9e6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eshuege.ru/formula/be/beb20b22cfd4cf4f78329d5611a9e6a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37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9203F6" w:rsidRDefault="009203F6" w:rsidP="009203F6">
      <w:pPr>
        <w:ind w:left="-993"/>
        <w:rPr>
          <w:lang w:val="en-US"/>
        </w:rPr>
      </w:pPr>
      <w:r>
        <w:rPr>
          <w:lang w:val="en-US"/>
        </w:rPr>
        <w:t>2)</w:t>
      </w:r>
      <w:r w:rsidRPr="009203F6">
        <w:t xml:space="preserve"> </w:t>
      </w:r>
      <w:r>
        <w:t>Най</w:t>
      </w:r>
      <w:r>
        <w:softHyphen/>
        <w:t>ди</w:t>
      </w:r>
      <w:r>
        <w:softHyphen/>
        <w:t>те зна</w:t>
      </w:r>
      <w:r>
        <w:softHyphen/>
        <w:t>че</w:t>
      </w:r>
      <w:r>
        <w:softHyphen/>
        <w:t>ние вы</w:t>
      </w:r>
      <w:r>
        <w:softHyphen/>
        <w:t>ра</w:t>
      </w:r>
      <w:r>
        <w:softHyphen/>
        <w:t>же</w:t>
      </w:r>
      <w:r>
        <w:softHyphen/>
        <w:t xml:space="preserve">ния </w:t>
      </w:r>
      <w:r>
        <w:rPr>
          <w:noProof/>
          <w:lang w:eastAsia="ru-RU"/>
        </w:rPr>
        <w:drawing>
          <wp:inline distT="0" distB="0" distL="0" distR="0">
            <wp:extent cx="1010920" cy="379730"/>
            <wp:effectExtent l="19050" t="0" r="0" b="0"/>
            <wp:docPr id="8" name="Рисунок 8" descr="http://reshuege.ru/formula/af/afc77fc980d80c6b041f16ead4497d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eshuege.ru/formula/af/afc77fc980d80c6b041f16ead4497d3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37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3F6" w:rsidRPr="009203F6" w:rsidRDefault="009203F6" w:rsidP="009203F6">
      <w:pPr>
        <w:ind w:left="-993"/>
      </w:pPr>
      <w:r w:rsidRPr="009203F6">
        <w:t xml:space="preserve">3) </w:t>
      </w:r>
      <w:r>
        <w:t>Най</w:t>
      </w:r>
      <w:r>
        <w:softHyphen/>
        <w:t>ди</w:t>
      </w:r>
      <w:r>
        <w:softHyphen/>
        <w:t>те зна</w:t>
      </w:r>
      <w:r>
        <w:softHyphen/>
        <w:t>че</w:t>
      </w:r>
      <w:r>
        <w:softHyphen/>
        <w:t>ние вы</w:t>
      </w:r>
      <w:r>
        <w:softHyphen/>
        <w:t>ра</w:t>
      </w:r>
      <w:r>
        <w:softHyphen/>
        <w:t>же</w:t>
      </w:r>
      <w:r>
        <w:softHyphen/>
        <w:t xml:space="preserve">ния </w:t>
      </w:r>
      <w:r>
        <w:rPr>
          <w:noProof/>
          <w:lang w:eastAsia="ru-RU"/>
        </w:rPr>
        <w:drawing>
          <wp:inline distT="0" distB="0" distL="0" distR="0">
            <wp:extent cx="1036955" cy="379730"/>
            <wp:effectExtent l="19050" t="0" r="0" b="0"/>
            <wp:docPr id="11" name="Рисунок 11" descr="http://reshuege.ru/formula/73/7390bb9edfe825894e450a955f267a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eshuege.ru/formula/73/7390bb9edfe825894e450a955f267ab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37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9203F6" w:rsidRPr="009203F6" w:rsidRDefault="009203F6" w:rsidP="009203F6">
      <w:pPr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F6">
        <w:t xml:space="preserve">4) </w:t>
      </w:r>
      <w:r w:rsidRPr="009203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</w:t>
      </w:r>
      <w:r w:rsidRPr="009203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9203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зна</w:t>
      </w:r>
      <w:r w:rsidRPr="009203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9203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вы</w:t>
      </w:r>
      <w:r w:rsidRPr="009203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9203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9203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55395" cy="186690"/>
            <wp:effectExtent l="19050" t="0" r="1905" b="0"/>
            <wp:docPr id="14" name="Рисунок 14" descr="http://reshuege.ru/formula/eb/eb2682bdb8e666ed0c0526c8515958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reshuege.ru/formula/eb/eb2682bdb8e666ed0c0526c8515958e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03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03F6" w:rsidRDefault="009203F6" w:rsidP="009203F6">
      <w:pPr>
        <w:ind w:left="-993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5)</w:t>
      </w:r>
      <w:r w:rsidRPr="009203F6">
        <w:t xml:space="preserve"> </w:t>
      </w:r>
      <w:r>
        <w:t>Най</w:t>
      </w:r>
      <w:r>
        <w:softHyphen/>
        <w:t>ди</w:t>
      </w:r>
      <w:r>
        <w:softHyphen/>
        <w:t>те зна</w:t>
      </w:r>
      <w:r>
        <w:softHyphen/>
        <w:t>че</w:t>
      </w:r>
      <w:r>
        <w:softHyphen/>
        <w:t xml:space="preserve">ние </w:t>
      </w:r>
      <w:proofErr w:type="gramStart"/>
      <w:r>
        <w:t>вы</w:t>
      </w:r>
      <w:r>
        <w:softHyphen/>
        <w:t>ра</w:t>
      </w:r>
      <w:r>
        <w:softHyphen/>
        <w:t>же</w:t>
      </w:r>
      <w:r>
        <w:softHyphen/>
        <w:t xml:space="preserve">ния </w:t>
      </w:r>
      <w:proofErr w:type="gramEnd"/>
      <w:r>
        <w:rPr>
          <w:noProof/>
          <w:lang w:eastAsia="ru-RU"/>
        </w:rPr>
        <w:drawing>
          <wp:inline distT="0" distB="0" distL="0" distR="0">
            <wp:extent cx="399415" cy="340995"/>
            <wp:effectExtent l="19050" t="0" r="635" b="0"/>
            <wp:docPr id="16" name="Рисунок 16" descr="http://reshuege.ru/formula/b8/b87c96893e9659ccc33d6bdbbc540f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reshuege.ru/formula/b8/b87c96893e9659ccc33d6bdbbc540f1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34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9203F6" w:rsidRDefault="009203F6" w:rsidP="009203F6">
      <w:pPr>
        <w:ind w:left="-993"/>
        <w:rPr>
          <w:lang w:val="en-US"/>
        </w:rPr>
      </w:pPr>
      <w:r>
        <w:rPr>
          <w:lang w:val="en-US"/>
        </w:rPr>
        <w:t>6)</w:t>
      </w:r>
      <w:r w:rsidRPr="009203F6">
        <w:t xml:space="preserve"> </w:t>
      </w:r>
      <w:r>
        <w:t>Най</w:t>
      </w:r>
      <w:r>
        <w:softHyphen/>
        <w:t>ди</w:t>
      </w:r>
      <w:r>
        <w:softHyphen/>
        <w:t>те зна</w:t>
      </w:r>
      <w:r>
        <w:softHyphen/>
        <w:t>че</w:t>
      </w:r>
      <w:r>
        <w:softHyphen/>
        <w:t>ние вы</w:t>
      </w:r>
      <w:r>
        <w:softHyphen/>
        <w:t>ра</w:t>
      </w:r>
      <w:r>
        <w:softHyphen/>
        <w:t>же</w:t>
      </w:r>
      <w:r>
        <w:softHyphen/>
        <w:t xml:space="preserve">ния </w:t>
      </w:r>
      <w:r>
        <w:rPr>
          <w:noProof/>
          <w:lang w:eastAsia="ru-RU"/>
        </w:rPr>
        <w:drawing>
          <wp:inline distT="0" distB="0" distL="0" distR="0">
            <wp:extent cx="637540" cy="340995"/>
            <wp:effectExtent l="19050" t="0" r="0" b="0"/>
            <wp:docPr id="19" name="Рисунок 19" descr="http://reshuege.ru/formula/d8/d81629b55391cbe6318dd445d017ca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eshuege.ru/formula/d8/d81629b55391cbe6318dd445d017cac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34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3F6" w:rsidRDefault="009203F6" w:rsidP="009203F6">
      <w:pPr>
        <w:ind w:left="-993"/>
        <w:rPr>
          <w:lang w:val="en-US"/>
        </w:rPr>
      </w:pPr>
      <w:r>
        <w:rPr>
          <w:lang w:val="en-US"/>
        </w:rPr>
        <w:t>7)</w:t>
      </w:r>
      <w:r w:rsidRPr="009203F6">
        <w:t xml:space="preserve"> </w:t>
      </w:r>
      <w:r>
        <w:t>Най</w:t>
      </w:r>
      <w:r>
        <w:softHyphen/>
        <w:t>ди</w:t>
      </w:r>
      <w:r>
        <w:softHyphen/>
        <w:t>те зна</w:t>
      </w:r>
      <w:r>
        <w:softHyphen/>
        <w:t>че</w:t>
      </w:r>
      <w:r>
        <w:softHyphen/>
        <w:t>ние вы</w:t>
      </w:r>
      <w:r>
        <w:softHyphen/>
        <w:t>ра</w:t>
      </w:r>
      <w:r>
        <w:softHyphen/>
        <w:t>же</w:t>
      </w:r>
      <w:r>
        <w:softHyphen/>
        <w:t xml:space="preserve">ния </w:t>
      </w:r>
      <w:r>
        <w:rPr>
          <w:noProof/>
          <w:lang w:eastAsia="ru-RU"/>
        </w:rPr>
        <w:drawing>
          <wp:inline distT="0" distB="0" distL="0" distR="0">
            <wp:extent cx="1056005" cy="379730"/>
            <wp:effectExtent l="19050" t="0" r="0" b="0"/>
            <wp:docPr id="22" name="Рисунок 22" descr="http://reshuege.ru/formula/c0/c04662781d3d22327a18d55c776183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reshuege.ru/formula/c0/c04662781d3d22327a18d55c7761833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37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3F6" w:rsidRDefault="009203F6" w:rsidP="009203F6">
      <w:pPr>
        <w:ind w:left="-993"/>
        <w:rPr>
          <w:lang w:val="en-US"/>
        </w:rPr>
      </w:pPr>
      <w:r>
        <w:rPr>
          <w:lang w:val="en-US"/>
        </w:rPr>
        <w:t>8)</w:t>
      </w:r>
      <w:r w:rsidRPr="009203F6">
        <w:t xml:space="preserve"> </w:t>
      </w:r>
      <w:r>
        <w:t>Най</w:t>
      </w:r>
      <w:r>
        <w:softHyphen/>
        <w:t>ди</w:t>
      </w:r>
      <w:r>
        <w:softHyphen/>
        <w:t>те зна</w:t>
      </w:r>
      <w:r>
        <w:softHyphen/>
        <w:t>че</w:t>
      </w:r>
      <w:r>
        <w:softHyphen/>
        <w:t>ние вы</w:t>
      </w:r>
      <w:r>
        <w:softHyphen/>
        <w:t>ра</w:t>
      </w:r>
      <w:r>
        <w:softHyphen/>
        <w:t>же</w:t>
      </w:r>
      <w:r>
        <w:softHyphen/>
        <w:t xml:space="preserve">ния </w:t>
      </w:r>
      <w:r>
        <w:rPr>
          <w:noProof/>
          <w:lang w:eastAsia="ru-RU"/>
        </w:rPr>
        <w:drawing>
          <wp:inline distT="0" distB="0" distL="0" distR="0">
            <wp:extent cx="991870" cy="154305"/>
            <wp:effectExtent l="19050" t="0" r="0" b="0"/>
            <wp:docPr id="25" name="Рисунок 25" descr="http://reshuege.ru/formula/ac/ac3c2888ecff2f713ecbc018cc33cf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reshuege.ru/formula/ac/ac3c2888ecff2f713ecbc018cc33cf3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3F6" w:rsidRDefault="009203F6" w:rsidP="009203F6">
      <w:pPr>
        <w:ind w:left="-993"/>
        <w:rPr>
          <w:lang w:val="en-US"/>
        </w:rPr>
      </w:pPr>
      <w:r>
        <w:rPr>
          <w:lang w:val="en-US"/>
        </w:rPr>
        <w:t>9)</w:t>
      </w:r>
      <w:r w:rsidRPr="009203F6">
        <w:t xml:space="preserve"> </w:t>
      </w:r>
      <w:r>
        <w:t>Най</w:t>
      </w:r>
      <w:r>
        <w:softHyphen/>
        <w:t>ди</w:t>
      </w:r>
      <w:r>
        <w:softHyphen/>
        <w:t>те зна</w:t>
      </w:r>
      <w:r>
        <w:softHyphen/>
        <w:t>че</w:t>
      </w:r>
      <w:r>
        <w:softHyphen/>
        <w:t>ние вы</w:t>
      </w:r>
      <w:r>
        <w:softHyphen/>
        <w:t>ра</w:t>
      </w:r>
      <w:r>
        <w:softHyphen/>
        <w:t>же</w:t>
      </w:r>
      <w:r>
        <w:softHyphen/>
        <w:t xml:space="preserve">ния </w:t>
      </w:r>
      <w:r>
        <w:rPr>
          <w:noProof/>
          <w:lang w:eastAsia="ru-RU"/>
        </w:rPr>
        <w:drawing>
          <wp:inline distT="0" distB="0" distL="0" distR="0">
            <wp:extent cx="1313815" cy="379730"/>
            <wp:effectExtent l="19050" t="0" r="635" b="0"/>
            <wp:docPr id="28" name="Рисунок 28" descr="http://reshuege.ru/formula/fd/fdb43297a9557f0d915db18b3a95ef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reshuege.ru/formula/fd/fdb43297a9557f0d915db18b3a95efab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37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3F6" w:rsidRDefault="009203F6" w:rsidP="009203F6">
      <w:pPr>
        <w:ind w:left="-993"/>
        <w:rPr>
          <w:lang w:val="en-US"/>
        </w:rPr>
      </w:pPr>
      <w:r>
        <w:rPr>
          <w:lang w:val="en-US"/>
        </w:rPr>
        <w:t>10)</w:t>
      </w:r>
      <w:r w:rsidRPr="009203F6">
        <w:t xml:space="preserve"> </w:t>
      </w:r>
      <w:r>
        <w:t>Най</w:t>
      </w:r>
      <w:r>
        <w:softHyphen/>
        <w:t>ди</w:t>
      </w:r>
      <w:r>
        <w:softHyphen/>
        <w:t>те зна</w:t>
      </w:r>
      <w:r>
        <w:softHyphen/>
        <w:t>че</w:t>
      </w:r>
      <w:r>
        <w:softHyphen/>
        <w:t>ние вы</w:t>
      </w:r>
      <w:r>
        <w:softHyphen/>
        <w:t>ра</w:t>
      </w:r>
      <w:r>
        <w:softHyphen/>
        <w:t>же</w:t>
      </w:r>
      <w:r>
        <w:softHyphen/>
        <w:t xml:space="preserve">ния </w:t>
      </w:r>
      <w:r>
        <w:rPr>
          <w:noProof/>
          <w:lang w:eastAsia="ru-RU"/>
        </w:rPr>
        <w:drawing>
          <wp:inline distT="0" distB="0" distL="0" distR="0">
            <wp:extent cx="514985" cy="457200"/>
            <wp:effectExtent l="19050" t="0" r="0" b="0"/>
            <wp:docPr id="31" name="Рисунок 31" descr="http://reshuege.ru/formula/b3/b36b064043ec0415959aa82ab87eec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reshuege.ru/formula/b3/b36b064043ec0415959aa82ab87eec36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3F6" w:rsidRDefault="009203F6" w:rsidP="009203F6">
      <w:pPr>
        <w:ind w:left="-993"/>
        <w:rPr>
          <w:lang w:val="en-US"/>
        </w:rPr>
      </w:pPr>
      <w:r>
        <w:rPr>
          <w:lang w:val="en-US"/>
        </w:rPr>
        <w:t>11)</w:t>
      </w:r>
      <w:r w:rsidRPr="009203F6">
        <w:t xml:space="preserve"> </w:t>
      </w:r>
      <w:r>
        <w:t>Най</w:t>
      </w:r>
      <w:r>
        <w:softHyphen/>
        <w:t>ди</w:t>
      </w:r>
      <w:r>
        <w:softHyphen/>
        <w:t>те зна</w:t>
      </w:r>
      <w:r>
        <w:softHyphen/>
        <w:t>че</w:t>
      </w:r>
      <w:r>
        <w:softHyphen/>
        <w:t>ние вы</w:t>
      </w:r>
      <w:r>
        <w:softHyphen/>
        <w:t>ра</w:t>
      </w:r>
      <w:r>
        <w:softHyphen/>
        <w:t>же</w:t>
      </w:r>
      <w:r>
        <w:softHyphen/>
        <w:t xml:space="preserve">ния </w:t>
      </w:r>
      <w:r>
        <w:rPr>
          <w:noProof/>
          <w:lang w:eastAsia="ru-RU"/>
        </w:rPr>
        <w:drawing>
          <wp:inline distT="0" distB="0" distL="0" distR="0">
            <wp:extent cx="1036955" cy="379730"/>
            <wp:effectExtent l="19050" t="0" r="0" b="0"/>
            <wp:docPr id="34" name="Рисунок 34" descr="http://reshuege.ru/formula/70/70d83d4ae390df999c54764f1a2010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reshuege.ru/formula/70/70d83d4ae390df999c54764f1a2010e7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37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3F6" w:rsidRDefault="009203F6" w:rsidP="009203F6">
      <w:pPr>
        <w:ind w:left="-993"/>
        <w:rPr>
          <w:lang w:val="en-US"/>
        </w:rPr>
      </w:pPr>
      <w:r>
        <w:rPr>
          <w:lang w:val="en-US"/>
        </w:rPr>
        <w:t>12)</w:t>
      </w:r>
      <w:r w:rsidRPr="009203F6">
        <w:t xml:space="preserve"> </w:t>
      </w:r>
      <w:r>
        <w:t>Най</w:t>
      </w:r>
      <w:r>
        <w:softHyphen/>
        <w:t>ди</w:t>
      </w:r>
      <w:r>
        <w:softHyphen/>
        <w:t>те зна</w:t>
      </w:r>
      <w:r>
        <w:softHyphen/>
        <w:t>че</w:t>
      </w:r>
      <w:r>
        <w:softHyphen/>
        <w:t>ние вы</w:t>
      </w:r>
      <w:r>
        <w:softHyphen/>
        <w:t>ра</w:t>
      </w:r>
      <w:r>
        <w:softHyphen/>
        <w:t>же</w:t>
      </w:r>
      <w:r>
        <w:softHyphen/>
        <w:t xml:space="preserve">ния </w:t>
      </w:r>
      <w:r>
        <w:rPr>
          <w:noProof/>
          <w:lang w:eastAsia="ru-RU"/>
        </w:rPr>
        <w:drawing>
          <wp:inline distT="0" distB="0" distL="0" distR="0">
            <wp:extent cx="1056005" cy="379730"/>
            <wp:effectExtent l="19050" t="0" r="0" b="0"/>
            <wp:docPr id="37" name="Рисунок 37" descr="http://reshuege.ru/formula/2e/2e761389648b3f629aabcfc5b3401e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reshuege.ru/formula/2e/2e761389648b3f629aabcfc5b3401eeb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37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3F6" w:rsidRDefault="009203F6" w:rsidP="009203F6">
      <w:pPr>
        <w:ind w:left="-993"/>
        <w:rPr>
          <w:lang w:val="en-US"/>
        </w:rPr>
      </w:pPr>
      <w:r>
        <w:rPr>
          <w:lang w:val="en-US"/>
        </w:rPr>
        <w:t>13)</w:t>
      </w:r>
      <w:r w:rsidRPr="009203F6">
        <w:t xml:space="preserve"> </w:t>
      </w:r>
      <w:r>
        <w:t>Най</w:t>
      </w:r>
      <w:r>
        <w:softHyphen/>
        <w:t>ди</w:t>
      </w:r>
      <w:r>
        <w:softHyphen/>
        <w:t>те зна</w:t>
      </w:r>
      <w:r>
        <w:softHyphen/>
        <w:t>че</w:t>
      </w:r>
      <w:r>
        <w:softHyphen/>
        <w:t>ние вы</w:t>
      </w:r>
      <w:r>
        <w:softHyphen/>
        <w:t>ра</w:t>
      </w:r>
      <w:r>
        <w:softHyphen/>
        <w:t>же</w:t>
      </w:r>
      <w:r>
        <w:softHyphen/>
        <w:t xml:space="preserve">ния </w:t>
      </w:r>
      <w:r>
        <w:rPr>
          <w:noProof/>
          <w:lang w:eastAsia="ru-RU"/>
        </w:rPr>
        <w:drawing>
          <wp:inline distT="0" distB="0" distL="0" distR="0">
            <wp:extent cx="772795" cy="340995"/>
            <wp:effectExtent l="19050" t="0" r="8255" b="0"/>
            <wp:docPr id="40" name="Рисунок 40" descr="http://reshuege.ru/formula/2e/2ed41bd90f4095bf0500104a60aedc0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reshuege.ru/formula/2e/2ed41bd90f4095bf0500104a60aedc0f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34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3F6" w:rsidRDefault="009203F6" w:rsidP="009203F6">
      <w:pPr>
        <w:ind w:left="-993"/>
        <w:rPr>
          <w:lang w:val="en-US"/>
        </w:rPr>
      </w:pPr>
      <w:r>
        <w:rPr>
          <w:lang w:val="en-US"/>
        </w:rPr>
        <w:t>14)</w:t>
      </w:r>
      <w:r w:rsidRPr="009203F6">
        <w:t xml:space="preserve"> </w:t>
      </w:r>
      <w:r>
        <w:t>Най</w:t>
      </w:r>
      <w:r>
        <w:softHyphen/>
        <w:t>ди</w:t>
      </w:r>
      <w:r>
        <w:softHyphen/>
        <w:t>те зна</w:t>
      </w:r>
      <w:r>
        <w:softHyphen/>
        <w:t>че</w:t>
      </w:r>
      <w:r>
        <w:softHyphen/>
        <w:t>ние вы</w:t>
      </w:r>
      <w:r>
        <w:softHyphen/>
        <w:t>ра</w:t>
      </w:r>
      <w:r>
        <w:softHyphen/>
        <w:t>же</w:t>
      </w:r>
      <w:r>
        <w:softHyphen/>
        <w:t xml:space="preserve">ния </w:t>
      </w:r>
      <w:r>
        <w:rPr>
          <w:noProof/>
          <w:lang w:eastAsia="ru-RU"/>
        </w:rPr>
        <w:drawing>
          <wp:inline distT="0" distB="0" distL="0" distR="0">
            <wp:extent cx="379730" cy="438150"/>
            <wp:effectExtent l="19050" t="0" r="1270" b="0"/>
            <wp:docPr id="43" name="Рисунок 43" descr="http://reshuege.ru/formula/b2/b220e6dde648543fa058d9bec9814a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reshuege.ru/formula/b2/b220e6dde648543fa058d9bec9814a9c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3F6" w:rsidRDefault="009203F6" w:rsidP="009203F6">
      <w:pPr>
        <w:ind w:left="-993"/>
        <w:rPr>
          <w:lang w:val="en-US"/>
        </w:rPr>
      </w:pPr>
      <w:r>
        <w:rPr>
          <w:lang w:val="en-US"/>
        </w:rPr>
        <w:t>15)</w:t>
      </w:r>
      <w:r w:rsidRPr="009203F6">
        <w:t xml:space="preserve"> </w:t>
      </w:r>
      <w:r>
        <w:t>Най</w:t>
      </w:r>
      <w:r>
        <w:softHyphen/>
        <w:t>ди</w:t>
      </w:r>
      <w:r>
        <w:softHyphen/>
        <w:t>те зна</w:t>
      </w:r>
      <w:r>
        <w:softHyphen/>
        <w:t>че</w:t>
      </w:r>
      <w:r>
        <w:softHyphen/>
        <w:t>ние вы</w:t>
      </w:r>
      <w:r>
        <w:softHyphen/>
        <w:t>ра</w:t>
      </w:r>
      <w:r>
        <w:softHyphen/>
        <w:t>же</w:t>
      </w:r>
      <w:r>
        <w:softHyphen/>
        <w:t xml:space="preserve">ния </w:t>
      </w:r>
      <w:r>
        <w:rPr>
          <w:noProof/>
          <w:lang w:eastAsia="ru-RU"/>
        </w:rPr>
        <w:drawing>
          <wp:inline distT="0" distB="0" distL="0" distR="0">
            <wp:extent cx="379730" cy="457200"/>
            <wp:effectExtent l="19050" t="0" r="1270" b="0"/>
            <wp:docPr id="46" name="Рисунок 46" descr="http://reshuege.ru/formula/6c/6ccf3889ad3d84bdc13ad9247f3d92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reshuege.ru/formula/6c/6ccf3889ad3d84bdc13ad9247f3d929c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3F6" w:rsidRDefault="009203F6" w:rsidP="009203F6">
      <w:pPr>
        <w:ind w:left="-993"/>
        <w:rPr>
          <w:lang w:val="en-US"/>
        </w:rPr>
      </w:pPr>
      <w:r>
        <w:rPr>
          <w:lang w:val="en-US"/>
        </w:rPr>
        <w:t>16)</w:t>
      </w:r>
      <w:r w:rsidRPr="009203F6">
        <w:t xml:space="preserve"> </w:t>
      </w:r>
      <w:r>
        <w:t>Най</w:t>
      </w:r>
      <w:r>
        <w:softHyphen/>
        <w:t>ди</w:t>
      </w:r>
      <w:r>
        <w:softHyphen/>
        <w:t>те зна</w:t>
      </w:r>
      <w:r>
        <w:softHyphen/>
        <w:t>че</w:t>
      </w:r>
      <w:r>
        <w:softHyphen/>
        <w:t>ние вы</w:t>
      </w:r>
      <w:r>
        <w:softHyphen/>
        <w:t>ра</w:t>
      </w:r>
      <w:r>
        <w:softHyphen/>
        <w:t>же</w:t>
      </w:r>
      <w:r>
        <w:softHyphen/>
        <w:t xml:space="preserve">ния </w:t>
      </w:r>
      <w:r>
        <w:rPr>
          <w:noProof/>
          <w:lang w:eastAsia="ru-RU"/>
        </w:rPr>
        <w:drawing>
          <wp:inline distT="0" distB="0" distL="0" distR="0">
            <wp:extent cx="1152525" cy="379730"/>
            <wp:effectExtent l="19050" t="0" r="9525" b="0"/>
            <wp:docPr id="49" name="Рисунок 49" descr="http://reshuege.ru/formula/a4/a4979f01721cd2259f74f63aa8f5d3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reshuege.ru/formula/a4/a4979f01721cd2259f74f63aa8f5d39d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7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3F6" w:rsidRPr="009203F6" w:rsidRDefault="009203F6" w:rsidP="009203F6">
      <w:pPr>
        <w:ind w:left="-993"/>
        <w:rPr>
          <w:lang w:val="en-US"/>
        </w:rPr>
      </w:pPr>
      <w:r>
        <w:rPr>
          <w:lang w:val="en-US"/>
        </w:rPr>
        <w:t>17)</w:t>
      </w:r>
      <w:r w:rsidRPr="009203F6">
        <w:t xml:space="preserve"> </w:t>
      </w:r>
      <w:r>
        <w:t>Най</w:t>
      </w:r>
      <w:r>
        <w:softHyphen/>
        <w:t>ди</w:t>
      </w:r>
      <w:r>
        <w:softHyphen/>
        <w:t>те зна</w:t>
      </w:r>
      <w:r>
        <w:softHyphen/>
        <w:t>че</w:t>
      </w:r>
      <w:r>
        <w:softHyphen/>
        <w:t>ние вы</w:t>
      </w:r>
      <w:r>
        <w:softHyphen/>
        <w:t>ра</w:t>
      </w:r>
      <w:r>
        <w:softHyphen/>
        <w:t>же</w:t>
      </w:r>
      <w:r>
        <w:softHyphen/>
        <w:t xml:space="preserve">ния </w:t>
      </w:r>
      <w:r>
        <w:rPr>
          <w:noProof/>
          <w:lang w:eastAsia="ru-RU"/>
        </w:rPr>
        <w:drawing>
          <wp:inline distT="0" distB="0" distL="0" distR="0">
            <wp:extent cx="908050" cy="340995"/>
            <wp:effectExtent l="19050" t="0" r="6350" b="0"/>
            <wp:docPr id="52" name="Рисунок 52" descr="http://reshuege.ru/formula/eb/ebbdddf449f33ee915de3efab1e94a7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reshuege.ru/formula/eb/ebbdddf449f33ee915de3efab1e94a7e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34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sectPr w:rsidR="009203F6" w:rsidRPr="009203F6" w:rsidSect="009203F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9203F6"/>
    <w:rsid w:val="00015B17"/>
    <w:rsid w:val="00920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3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0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2014-11-10T08:21:00Z</dcterms:created>
  <dcterms:modified xsi:type="dcterms:W3CDTF">2014-11-10T08:29:00Z</dcterms:modified>
</cp:coreProperties>
</file>